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8"/>
        <w:gridCol w:w="5400"/>
        <w:gridCol w:w="864"/>
        <w:gridCol w:w="2394"/>
      </w:tblGrid>
      <w:tr w:rsidR="002847C9" w:rsidTr="002847C9">
        <w:tc>
          <w:tcPr>
            <w:tcW w:w="918" w:type="dxa"/>
          </w:tcPr>
          <w:p w:rsidR="002847C9" w:rsidRDefault="002847C9" w:rsidP="002847C9">
            <w:pPr>
              <w:pStyle w:val="BodyText1"/>
              <w:spacing w:after="0"/>
            </w:pPr>
            <w:r>
              <w:t>Name:</w:t>
            </w:r>
          </w:p>
        </w:tc>
        <w:tc>
          <w:tcPr>
            <w:tcW w:w="5400" w:type="dxa"/>
            <w:tcBorders>
              <w:bottom w:val="single" w:sz="4" w:space="0" w:color="auto"/>
            </w:tcBorders>
          </w:tcPr>
          <w:p w:rsidR="002847C9" w:rsidRDefault="002847C9" w:rsidP="002847C9">
            <w:pPr>
              <w:pStyle w:val="BodyText1"/>
              <w:spacing w:after="0"/>
            </w:pPr>
          </w:p>
        </w:tc>
        <w:tc>
          <w:tcPr>
            <w:tcW w:w="864" w:type="dxa"/>
          </w:tcPr>
          <w:p w:rsidR="002847C9" w:rsidRDefault="002847C9" w:rsidP="002847C9">
            <w:pPr>
              <w:pStyle w:val="BodyText1"/>
              <w:spacing w:after="0"/>
            </w:pPr>
            <w:r>
              <w:t>Date: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2847C9" w:rsidRDefault="002847C9" w:rsidP="002847C9">
            <w:pPr>
              <w:pStyle w:val="BodyText1"/>
              <w:spacing w:after="0"/>
            </w:pPr>
          </w:p>
        </w:tc>
      </w:tr>
    </w:tbl>
    <w:p w:rsidR="002847C9" w:rsidRDefault="002847C9" w:rsidP="002847C9">
      <w:pPr>
        <w:pStyle w:val="BodyText1"/>
        <w:spacing w:after="0"/>
      </w:pPr>
    </w:p>
    <w:p w:rsidR="001A313B" w:rsidRDefault="002847C9" w:rsidP="002847C9">
      <w:pPr>
        <w:pStyle w:val="Heading1"/>
        <w:spacing w:before="120"/>
      </w:pPr>
      <w:r>
        <w:t>Debatable Issues</w:t>
      </w:r>
    </w:p>
    <w:p w:rsidR="002847C9" w:rsidRDefault="002847C9" w:rsidP="002847C9">
      <w:pPr>
        <w:pStyle w:val="BodyText1"/>
        <w:rPr>
          <w:lang w:bidi="en-US"/>
        </w:rPr>
      </w:pPr>
      <w:r>
        <w:rPr>
          <w:b/>
          <w:lang w:bidi="en-US"/>
        </w:rPr>
        <w:t xml:space="preserve">Directions: </w:t>
      </w:r>
      <w:r>
        <w:rPr>
          <w:lang w:bidi="en-US"/>
        </w:rPr>
        <w:t xml:space="preserve"> Use the chart below to keep track of arguments about a controversial issue covered in The New York Times. First, write a statement of purpose or policy summing up the issue (“School uniforms should be required in all schools”), then use a Times article or articles to list arguments </w:t>
      </w:r>
      <w:r w:rsidR="005118CD">
        <w:rPr>
          <w:lang w:bidi="en-US"/>
        </w:rPr>
        <w:t>for or against (pro or con) the statement.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8"/>
        <w:gridCol w:w="1260"/>
        <w:gridCol w:w="2700"/>
        <w:gridCol w:w="4788"/>
      </w:tblGrid>
      <w:tr w:rsidR="005118CD" w:rsidTr="005118CD">
        <w:tc>
          <w:tcPr>
            <w:tcW w:w="2088" w:type="dxa"/>
            <w:gridSpan w:val="2"/>
          </w:tcPr>
          <w:p w:rsidR="005118CD" w:rsidRDefault="005118CD" w:rsidP="005118CD">
            <w:pPr>
              <w:pStyle w:val="BodyText1"/>
              <w:spacing w:before="240" w:after="0"/>
              <w:rPr>
                <w:lang w:bidi="en-US"/>
              </w:rPr>
            </w:pPr>
            <w:r>
              <w:rPr>
                <w:lang w:bidi="en-US"/>
              </w:rPr>
              <w:t>Headline of article:</w:t>
            </w:r>
          </w:p>
        </w:tc>
        <w:tc>
          <w:tcPr>
            <w:tcW w:w="7488" w:type="dxa"/>
            <w:gridSpan w:val="2"/>
            <w:tcBorders>
              <w:bottom w:val="single" w:sz="4" w:space="0" w:color="auto"/>
            </w:tcBorders>
          </w:tcPr>
          <w:p w:rsidR="005118CD" w:rsidRDefault="005118CD" w:rsidP="005118CD">
            <w:pPr>
              <w:pStyle w:val="BodyText1"/>
              <w:spacing w:before="240" w:after="0"/>
              <w:rPr>
                <w:lang w:bidi="en-US"/>
              </w:rPr>
            </w:pPr>
          </w:p>
        </w:tc>
      </w:tr>
      <w:tr w:rsidR="005118CD" w:rsidTr="005118CD">
        <w:tc>
          <w:tcPr>
            <w:tcW w:w="828" w:type="dxa"/>
          </w:tcPr>
          <w:p w:rsidR="005118CD" w:rsidRDefault="005118CD" w:rsidP="005118CD">
            <w:pPr>
              <w:pStyle w:val="BodyText1"/>
              <w:spacing w:before="240" w:after="0"/>
              <w:rPr>
                <w:lang w:bidi="en-US"/>
              </w:rPr>
            </w:pPr>
            <w:r>
              <w:rPr>
                <w:lang w:bidi="en-US"/>
              </w:rPr>
              <w:t>Date:</w:t>
            </w:r>
          </w:p>
        </w:tc>
        <w:tc>
          <w:tcPr>
            <w:tcW w:w="8748" w:type="dxa"/>
            <w:gridSpan w:val="3"/>
            <w:tcBorders>
              <w:bottom w:val="single" w:sz="4" w:space="0" w:color="auto"/>
            </w:tcBorders>
          </w:tcPr>
          <w:p w:rsidR="005118CD" w:rsidRDefault="005118CD" w:rsidP="005118CD">
            <w:pPr>
              <w:pStyle w:val="BodyText1"/>
              <w:spacing w:before="240" w:after="0"/>
              <w:rPr>
                <w:lang w:bidi="en-US"/>
              </w:rPr>
            </w:pPr>
          </w:p>
        </w:tc>
      </w:tr>
      <w:tr w:rsidR="005118CD" w:rsidTr="005118CD">
        <w:tc>
          <w:tcPr>
            <w:tcW w:w="9576" w:type="dxa"/>
            <w:gridSpan w:val="4"/>
          </w:tcPr>
          <w:p w:rsidR="005118CD" w:rsidRDefault="005118CD" w:rsidP="005118CD">
            <w:pPr>
              <w:pStyle w:val="BodyText1"/>
              <w:spacing w:before="240" w:after="0"/>
              <w:rPr>
                <w:lang w:bidi="en-US"/>
              </w:rPr>
            </w:pPr>
            <w:r>
              <w:rPr>
                <w:lang w:bidi="en-US"/>
              </w:rPr>
              <w:t>Statement of purpose of policy:</w:t>
            </w:r>
          </w:p>
        </w:tc>
      </w:tr>
      <w:tr w:rsidR="005118CD" w:rsidTr="005118CD">
        <w:tc>
          <w:tcPr>
            <w:tcW w:w="9576" w:type="dxa"/>
            <w:gridSpan w:val="4"/>
            <w:tcBorders>
              <w:bottom w:val="single" w:sz="4" w:space="0" w:color="auto"/>
            </w:tcBorders>
          </w:tcPr>
          <w:p w:rsidR="005118CD" w:rsidRDefault="005118CD" w:rsidP="002847C9">
            <w:pPr>
              <w:pStyle w:val="BodyText1"/>
              <w:rPr>
                <w:lang w:bidi="en-US"/>
              </w:rPr>
            </w:pPr>
          </w:p>
        </w:tc>
      </w:tr>
      <w:tr w:rsidR="005118CD" w:rsidTr="005118CD">
        <w:tc>
          <w:tcPr>
            <w:tcW w:w="957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118CD" w:rsidRDefault="005118CD" w:rsidP="002847C9">
            <w:pPr>
              <w:pStyle w:val="BodyText1"/>
              <w:rPr>
                <w:lang w:bidi="en-US"/>
              </w:rPr>
            </w:pPr>
          </w:p>
        </w:tc>
      </w:tr>
      <w:tr w:rsidR="005118CD" w:rsidTr="005118CD">
        <w:tc>
          <w:tcPr>
            <w:tcW w:w="957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118CD" w:rsidRDefault="005118CD" w:rsidP="002847C9">
            <w:pPr>
              <w:pStyle w:val="BodyText1"/>
              <w:rPr>
                <w:lang w:bidi="en-US"/>
              </w:rPr>
            </w:pPr>
          </w:p>
        </w:tc>
      </w:tr>
      <w:tr w:rsidR="005118CD" w:rsidTr="005118CD">
        <w:tc>
          <w:tcPr>
            <w:tcW w:w="957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118CD" w:rsidRDefault="005118CD" w:rsidP="002847C9">
            <w:pPr>
              <w:pStyle w:val="BodyText1"/>
              <w:rPr>
                <w:lang w:bidi="en-US"/>
              </w:rPr>
            </w:pPr>
          </w:p>
        </w:tc>
      </w:tr>
      <w:tr w:rsidR="005118CD" w:rsidTr="005118CD">
        <w:tc>
          <w:tcPr>
            <w:tcW w:w="4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118CD" w:rsidRDefault="005118CD" w:rsidP="005118CD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Pro or Affirmative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118CD" w:rsidRDefault="005118CD" w:rsidP="005118CD">
            <w:pPr>
              <w:pStyle w:val="BodyText1"/>
              <w:spacing w:after="0"/>
              <w:rPr>
                <w:lang w:bidi="en-US"/>
              </w:rPr>
            </w:pPr>
            <w:r>
              <w:rPr>
                <w:lang w:bidi="en-US"/>
              </w:rPr>
              <w:t>Con or Negative</w:t>
            </w:r>
          </w:p>
        </w:tc>
      </w:tr>
      <w:tr w:rsidR="005118CD" w:rsidTr="005118CD">
        <w:trPr>
          <w:trHeight w:val="5184"/>
        </w:trPr>
        <w:tc>
          <w:tcPr>
            <w:tcW w:w="4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8CD" w:rsidRDefault="005118CD" w:rsidP="002847C9">
            <w:pPr>
              <w:pStyle w:val="BodyText1"/>
              <w:rPr>
                <w:lang w:bidi="en-US"/>
              </w:rPr>
            </w:pP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8CD" w:rsidRDefault="005118CD" w:rsidP="002847C9">
            <w:pPr>
              <w:pStyle w:val="BodyText1"/>
              <w:rPr>
                <w:lang w:bidi="en-US"/>
              </w:rPr>
            </w:pPr>
          </w:p>
        </w:tc>
      </w:tr>
    </w:tbl>
    <w:p w:rsidR="005118CD" w:rsidRPr="002847C9" w:rsidRDefault="005118CD" w:rsidP="002847C9">
      <w:pPr>
        <w:pStyle w:val="BodyText1"/>
        <w:rPr>
          <w:lang w:bidi="en-US"/>
        </w:rPr>
      </w:pPr>
    </w:p>
    <w:sectPr w:rsidR="005118CD" w:rsidRPr="002847C9" w:rsidSect="0090305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08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2A64" w:rsidRDefault="00CA2A64" w:rsidP="00DA6F3D">
      <w:r>
        <w:separator/>
      </w:r>
    </w:p>
  </w:endnote>
  <w:endnote w:type="continuationSeparator" w:id="0">
    <w:p w:rsidR="00CA2A64" w:rsidRDefault="00CA2A64" w:rsidP="00DA6F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C11" w:rsidRDefault="00E35C1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1416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:rsidR="007E79C0" w:rsidRPr="007E79C0" w:rsidRDefault="007E79C0" w:rsidP="007E79C0">
        <w:pPr>
          <w:pStyle w:val="Footer"/>
          <w:tabs>
            <w:tab w:val="left" w:pos="345"/>
          </w:tabs>
          <w:rPr>
            <w:rFonts w:asciiTheme="minorHAnsi" w:hAnsiTheme="minorHAnsi" w:cstheme="minorHAnsi"/>
            <w:sz w:val="22"/>
            <w:szCs w:val="22"/>
          </w:rPr>
        </w:pPr>
        <w:r w:rsidRPr="007E79C0">
          <w:rPr>
            <w:rFonts w:asciiTheme="minorHAnsi" w:hAnsiTheme="minorHAnsi" w:cstheme="minorHAnsi"/>
            <w:sz w:val="22"/>
            <w:szCs w:val="22"/>
          </w:rPr>
          <w:t>Source: learning.blogs.nytimes.com</w:t>
        </w:r>
        <w:r w:rsidRPr="007E79C0">
          <w:rPr>
            <w:rFonts w:asciiTheme="minorHAnsi" w:hAnsiTheme="minorHAnsi" w:cstheme="minorHAnsi"/>
            <w:sz w:val="22"/>
            <w:szCs w:val="22"/>
          </w:rPr>
          <w:tab/>
        </w:r>
        <w:r w:rsidRPr="007E79C0">
          <w:rPr>
            <w:rFonts w:asciiTheme="minorHAnsi" w:hAnsiTheme="minorHAnsi" w:cstheme="minorHAnsi"/>
            <w:sz w:val="22"/>
            <w:szCs w:val="22"/>
          </w:rPr>
          <w:tab/>
        </w:r>
        <w:r w:rsidR="004B66D2" w:rsidRPr="007E79C0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7E79C0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4B66D2" w:rsidRPr="007E79C0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95EBC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4B66D2" w:rsidRPr="007E79C0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C11" w:rsidRDefault="00E35C1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2A64" w:rsidRDefault="00CA2A64" w:rsidP="00DA6F3D">
      <w:r>
        <w:separator/>
      </w:r>
    </w:p>
  </w:footnote>
  <w:footnote w:type="continuationSeparator" w:id="0">
    <w:p w:rsidR="00CA2A64" w:rsidRDefault="00CA2A64" w:rsidP="00DA6F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C11" w:rsidRDefault="00E35C1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A6F3D" w:rsidTr="00217699">
      <w:trPr>
        <w:trHeight w:val="720"/>
        <w:jc w:val="center"/>
      </w:trPr>
      <w:tc>
        <w:tcPr>
          <w:tcW w:w="3192" w:type="dxa"/>
          <w:vAlign w:val="center"/>
        </w:tcPr>
        <w:p w:rsidR="00DA6F3D" w:rsidRPr="0050453B" w:rsidRDefault="00DA6F3D" w:rsidP="0021769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A6F3D" w:rsidRPr="0050453B" w:rsidRDefault="00E35C11" w:rsidP="00217699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A6F3D" w:rsidRPr="0050453B" w:rsidRDefault="00DA6F3D" w:rsidP="0021769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A6F3D" w:rsidTr="00217699">
      <w:trPr>
        <w:jc w:val="center"/>
      </w:trPr>
      <w:tc>
        <w:tcPr>
          <w:tcW w:w="9576" w:type="dxa"/>
          <w:gridSpan w:val="3"/>
        </w:tcPr>
        <w:p w:rsidR="00DA6F3D" w:rsidRDefault="00DA6F3D" w:rsidP="0090305F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>
            <w:rPr>
              <w:b/>
              <w:sz w:val="24"/>
              <w:szCs w:val="24"/>
            </w:rPr>
            <w:t xml:space="preserve"> 12.4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Then and Now</w:t>
          </w:r>
        </w:p>
        <w:p w:rsidR="00DA6F3D" w:rsidRPr="00DA6F3D" w:rsidRDefault="00E34C15" w:rsidP="00217699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DA6F3D" w:rsidRDefault="00DA6F3D" w:rsidP="0003708C">
          <w:pPr>
            <w:jc w:val="center"/>
          </w:pPr>
          <w:r w:rsidRPr="00DA6F3D">
            <w:rPr>
              <w:rFonts w:asciiTheme="minorHAnsi" w:hAnsiTheme="minorHAnsi" w:cstheme="minorHAnsi"/>
              <w:b/>
              <w:sz w:val="24"/>
              <w:szCs w:val="24"/>
            </w:rPr>
            <w:t xml:space="preserve">Learning Activity – </w:t>
          </w:r>
          <w:r w:rsidR="0003708C">
            <w:rPr>
              <w:rFonts w:asciiTheme="minorHAnsi" w:hAnsiTheme="minorHAnsi" w:cstheme="minorHAnsi"/>
              <w:b/>
              <w:sz w:val="24"/>
              <w:szCs w:val="24"/>
            </w:rPr>
            <w:t>Debatable Issue</w:t>
          </w:r>
          <w:r w:rsidR="00E34C15">
            <w:rPr>
              <w:rFonts w:asciiTheme="minorHAnsi" w:hAnsiTheme="minorHAnsi" w:cstheme="minorHAnsi"/>
              <w:b/>
              <w:sz w:val="24"/>
              <w:szCs w:val="24"/>
            </w:rPr>
            <w:t>s</w:t>
          </w:r>
        </w:p>
      </w:tc>
    </w:tr>
  </w:tbl>
  <w:p w:rsidR="00DA6F3D" w:rsidRDefault="00DA6F3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C11" w:rsidRDefault="00E35C1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A6F3D"/>
    <w:rsid w:val="0003458F"/>
    <w:rsid w:val="0003708C"/>
    <w:rsid w:val="00060154"/>
    <w:rsid w:val="00087E58"/>
    <w:rsid w:val="000F49B9"/>
    <w:rsid w:val="000F534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A68CF"/>
    <w:rsid w:val="001D2CFB"/>
    <w:rsid w:val="001D3D3D"/>
    <w:rsid w:val="001D6478"/>
    <w:rsid w:val="001F467B"/>
    <w:rsid w:val="00270E2A"/>
    <w:rsid w:val="002847C9"/>
    <w:rsid w:val="00284DA1"/>
    <w:rsid w:val="00290E82"/>
    <w:rsid w:val="002A59BF"/>
    <w:rsid w:val="002C6C8D"/>
    <w:rsid w:val="002C6FBE"/>
    <w:rsid w:val="003535C3"/>
    <w:rsid w:val="00374856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B66D2"/>
    <w:rsid w:val="004C6BDE"/>
    <w:rsid w:val="004E1C90"/>
    <w:rsid w:val="00501867"/>
    <w:rsid w:val="005118CD"/>
    <w:rsid w:val="00535A06"/>
    <w:rsid w:val="005432DE"/>
    <w:rsid w:val="00596916"/>
    <w:rsid w:val="005B231F"/>
    <w:rsid w:val="00601301"/>
    <w:rsid w:val="00621AC8"/>
    <w:rsid w:val="00624288"/>
    <w:rsid w:val="00652693"/>
    <w:rsid w:val="006A3292"/>
    <w:rsid w:val="006D16E6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E79C0"/>
    <w:rsid w:val="007F39C7"/>
    <w:rsid w:val="00847BC7"/>
    <w:rsid w:val="00862C92"/>
    <w:rsid w:val="0086473F"/>
    <w:rsid w:val="008A3934"/>
    <w:rsid w:val="008B2897"/>
    <w:rsid w:val="008D78B1"/>
    <w:rsid w:val="0090305F"/>
    <w:rsid w:val="00903C12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F4E"/>
    <w:rsid w:val="00A95EBC"/>
    <w:rsid w:val="00A95FCE"/>
    <w:rsid w:val="00A963DE"/>
    <w:rsid w:val="00A97154"/>
    <w:rsid w:val="00AA79C2"/>
    <w:rsid w:val="00AA7B93"/>
    <w:rsid w:val="00AD73FC"/>
    <w:rsid w:val="00AE7190"/>
    <w:rsid w:val="00B45B40"/>
    <w:rsid w:val="00B53255"/>
    <w:rsid w:val="00BE25D2"/>
    <w:rsid w:val="00BF4E70"/>
    <w:rsid w:val="00C040A4"/>
    <w:rsid w:val="00C153AB"/>
    <w:rsid w:val="00C31667"/>
    <w:rsid w:val="00C46845"/>
    <w:rsid w:val="00C47F93"/>
    <w:rsid w:val="00C57569"/>
    <w:rsid w:val="00C81FDE"/>
    <w:rsid w:val="00CA2A64"/>
    <w:rsid w:val="00CB7098"/>
    <w:rsid w:val="00CB7FAE"/>
    <w:rsid w:val="00CC0FC5"/>
    <w:rsid w:val="00CE21A7"/>
    <w:rsid w:val="00CF553D"/>
    <w:rsid w:val="00D04A56"/>
    <w:rsid w:val="00D56331"/>
    <w:rsid w:val="00D84234"/>
    <w:rsid w:val="00DA6F3D"/>
    <w:rsid w:val="00DB751A"/>
    <w:rsid w:val="00DF37B2"/>
    <w:rsid w:val="00E012E7"/>
    <w:rsid w:val="00E037B9"/>
    <w:rsid w:val="00E34C15"/>
    <w:rsid w:val="00E35C11"/>
    <w:rsid w:val="00E45646"/>
    <w:rsid w:val="00EB0697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A6F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6F3D"/>
  </w:style>
  <w:style w:type="paragraph" w:styleId="Footer">
    <w:name w:val="footer"/>
    <w:basedOn w:val="Normal"/>
    <w:link w:val="FooterChar"/>
    <w:uiPriority w:val="99"/>
    <w:unhideWhenUsed/>
    <w:rsid w:val="00DA6F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6F3D"/>
  </w:style>
  <w:style w:type="paragraph" w:styleId="NoSpacing">
    <w:name w:val="No Spacing"/>
    <w:link w:val="NoSpacingChar"/>
    <w:uiPriority w:val="1"/>
    <w:qFormat/>
    <w:rsid w:val="00DA6F3D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DA6F3D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79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9C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847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ANEQXYWM5PSU-29-3595</_dlc_DocId>
    <_dlc_DocIdUrl xmlns="52ebaa95-055a-40f0-9bd5-856e088a933c">
      <Url>http://de-moss-002/_layouts/DocIdRedir.aspx?ID=ANEQXYWM5PSU-29-3595</Url>
      <Description>ANEQXYWM5PSU-29-3595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56BEBFF-7941-4F7F-A9F6-832AF45ECD38}"/>
</file>

<file path=customXml/itemProps2.xml><?xml version="1.0" encoding="utf-8"?>
<ds:datastoreItem xmlns:ds="http://schemas.openxmlformats.org/officeDocument/2006/customXml" ds:itemID="{FD2D05C0-8D65-4C75-9EC6-8C2BD3B88FB3}"/>
</file>

<file path=customXml/itemProps3.xml><?xml version="1.0" encoding="utf-8"?>
<ds:datastoreItem xmlns:ds="http://schemas.openxmlformats.org/officeDocument/2006/customXml" ds:itemID="{DA992FFB-4AD9-4473-9F75-0F0F3F5DAEDE}"/>
</file>

<file path=customXml/itemProps4.xml><?xml version="1.0" encoding="utf-8"?>
<ds:datastoreItem xmlns:ds="http://schemas.openxmlformats.org/officeDocument/2006/customXml" ds:itemID="{9A5DB7AE-2B36-4295-ABCC-A59239A4F4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6</cp:revision>
  <dcterms:created xsi:type="dcterms:W3CDTF">2012-01-25T17:03:00Z</dcterms:created>
  <dcterms:modified xsi:type="dcterms:W3CDTF">2014-08-14T15:03:00Z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446c73bf-57b5-4fd8-bfdf-b2ad6897879e</vt:lpwstr>
  </property>
</Properties>
</file>